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671B6D" w:rsidRDefault="00402488" w:rsidP="00671B6D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 w:rsidR="00B75F3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671B6D">
              <w:rPr>
                <w:color w:val="E36C0A" w:themeColor="accent6" w:themeShade="BF"/>
                <w:sz w:val="18"/>
                <w:lang w:val="en-US"/>
              </w:rPr>
              <w:t>Karnabahar</w:t>
            </w:r>
            <w:proofErr w:type="spellEnd"/>
            <w:r w:rsidR="00671B6D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671B6D">
              <w:rPr>
                <w:color w:val="E36C0A" w:themeColor="accent6" w:themeShade="BF"/>
                <w:sz w:val="18"/>
                <w:lang w:val="en-US"/>
              </w:rPr>
              <w:t>köftesi</w:t>
            </w:r>
            <w:proofErr w:type="spellEnd"/>
          </w:p>
          <w:p w:rsidR="00671B6D" w:rsidRDefault="00671B6D" w:rsidP="00671B6D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Şehriye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411F0A" w:rsidRDefault="00411F0A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Patatesli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börek</w:t>
            </w:r>
            <w:proofErr w:type="spellEnd"/>
          </w:p>
          <w:p w:rsidR="00411F0A" w:rsidRDefault="00411F0A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Ayran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11F0A" w:rsidRDefault="00411F0A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Ezogelin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</w:p>
          <w:p w:rsidR="00402488" w:rsidRDefault="00411F0A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Fırında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402488">
              <w:rPr>
                <w:color w:val="E36C0A" w:themeColor="accent6" w:themeShade="BF"/>
                <w:sz w:val="18"/>
                <w:lang w:val="en-US"/>
              </w:rPr>
              <w:t>Tavuklu</w:t>
            </w:r>
            <w:proofErr w:type="spellEnd"/>
            <w:r w:rsidR="00402488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patates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402488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402488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proofErr w:type="spellStart"/>
            <w:r w:rsidR="006652DC">
              <w:rPr>
                <w:color w:val="E36C0A" w:themeColor="accent6" w:themeShade="BF"/>
                <w:sz w:val="18"/>
                <w:lang w:val="en-US"/>
              </w:rPr>
              <w:t>Kıymalı</w:t>
            </w:r>
            <w:proofErr w:type="spellEnd"/>
            <w:r w:rsidR="006652DC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="00411F0A">
              <w:rPr>
                <w:color w:val="E36C0A" w:themeColor="accent6" w:themeShade="BF"/>
                <w:sz w:val="18"/>
                <w:lang w:val="en-US"/>
              </w:rPr>
              <w:t>Nohut</w:t>
            </w:r>
            <w:proofErr w:type="spellEnd"/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411F0A">
              <w:rPr>
                <w:color w:val="E36C0A" w:themeColor="accent6" w:themeShade="BF"/>
                <w:sz w:val="18"/>
                <w:lang w:val="en-US"/>
              </w:rPr>
              <w:t>yemeği</w:t>
            </w:r>
            <w:proofErr w:type="spellEnd"/>
          </w:p>
          <w:p w:rsidR="00411F0A" w:rsidRDefault="00411F0A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Pirinç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Pilavı</w:t>
            </w:r>
            <w:proofErr w:type="spellEnd"/>
          </w:p>
          <w:p w:rsidR="00411F0A" w:rsidRDefault="00411F0A" w:rsidP="00B637BE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   Yogurt </w:t>
            </w:r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11F0A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411F0A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makarna</w:t>
            </w:r>
            <w:proofErr w:type="spellEnd"/>
          </w:p>
          <w:p w:rsidR="00411F0A" w:rsidRDefault="00411F0A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Armut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>3-7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NİSAN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B9" w:rsidRDefault="00B370B9" w:rsidP="00DB4426">
      <w:r>
        <w:separator/>
      </w:r>
    </w:p>
  </w:endnote>
  <w:endnote w:type="continuationSeparator" w:id="0">
    <w:p w:rsidR="00B370B9" w:rsidRDefault="00B370B9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B9" w:rsidRDefault="00B370B9" w:rsidP="00DB4426">
      <w:r>
        <w:separator/>
      </w:r>
    </w:p>
  </w:footnote>
  <w:footnote w:type="continuationSeparator" w:id="0">
    <w:p w:rsidR="00B370B9" w:rsidRDefault="00B370B9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D921-A41C-4A03-8AEE-C849DB85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5</cp:revision>
  <cp:lastPrinted>2023-03-31T06:00:00Z</cp:lastPrinted>
  <dcterms:created xsi:type="dcterms:W3CDTF">2023-03-30T06:56:00Z</dcterms:created>
  <dcterms:modified xsi:type="dcterms:W3CDTF">2023-03-31T06:00:00Z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